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C086" w14:textId="77777777" w:rsidR="005E4421" w:rsidRDefault="00F613F8">
      <w:pPr>
        <w:spacing w:after="0" w:line="259" w:lineRule="auto"/>
        <w:ind w:left="130"/>
        <w:jc w:val="center"/>
      </w:pPr>
      <w:r>
        <w:rPr>
          <w:sz w:val="28"/>
        </w:rPr>
        <w:t>Wildwood Park District</w:t>
      </w:r>
    </w:p>
    <w:p w14:paraId="4980A29B" w14:textId="77777777" w:rsidR="005E4421" w:rsidRDefault="00F613F8">
      <w:pPr>
        <w:spacing w:after="282" w:line="265" w:lineRule="auto"/>
        <w:ind w:left="135" w:hanging="10"/>
        <w:jc w:val="center"/>
      </w:pPr>
      <w:r>
        <w:rPr>
          <w:sz w:val="30"/>
        </w:rPr>
        <w:t>Minutes of the Executive Session</w:t>
      </w:r>
    </w:p>
    <w:p w14:paraId="66EAEA8D" w14:textId="77777777" w:rsidR="005E4421" w:rsidRDefault="00F613F8">
      <w:pPr>
        <w:spacing w:after="465" w:line="265" w:lineRule="auto"/>
        <w:ind w:left="135" w:hanging="10"/>
        <w:jc w:val="center"/>
      </w:pPr>
      <w:r>
        <w:rPr>
          <w:sz w:val="30"/>
        </w:rPr>
        <w:t>Monday, September 16, 2019</w:t>
      </w:r>
    </w:p>
    <w:p w14:paraId="5D34FFAF" w14:textId="77777777" w:rsidR="005E4421" w:rsidRDefault="00F613F8">
      <w:pPr>
        <w:ind w:left="-1"/>
      </w:pPr>
      <w:r>
        <w:t>Executive Session was called to order at 8:04pm for the purpose of discussing Personnel 5 ILCS</w:t>
      </w:r>
    </w:p>
    <w:p w14:paraId="5541BBF5" w14:textId="77777777" w:rsidR="005E4421" w:rsidRDefault="00F613F8">
      <w:pPr>
        <w:spacing w:after="318" w:line="259" w:lineRule="auto"/>
        <w:ind w:left="34"/>
      </w:pPr>
      <w:r>
        <w:rPr>
          <w:noProof/>
        </w:rPr>
        <w:drawing>
          <wp:inline distT="0" distB="0" distL="0" distR="0" wp14:anchorId="644822A7" wp14:editId="3E6656FB">
            <wp:extent cx="707136" cy="143299"/>
            <wp:effectExtent l="0" t="0" r="0" b="0"/>
            <wp:docPr id="1227" name="Picture 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2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14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4889C" w14:textId="77777777" w:rsidR="005E4421" w:rsidRDefault="00F613F8">
      <w:pPr>
        <w:spacing w:after="255"/>
        <w:ind w:left="-1"/>
      </w:pPr>
      <w:r>
        <w:t>Present: Commissioners Dan Bundalo, Anna Nelson, David Rupp, Becky Jante and Matt Brueck.</w:t>
      </w:r>
    </w:p>
    <w:p w14:paraId="5589A402" w14:textId="77777777" w:rsidR="005E4421" w:rsidRDefault="00F613F8">
      <w:pPr>
        <w:ind w:left="-1"/>
      </w:pPr>
      <w:r>
        <w:t>Discussion was held regarding the salaries of the Recreation Supervis</w:t>
      </w:r>
      <w:r>
        <w:t>or Brandon Magnini and</w:t>
      </w:r>
    </w:p>
    <w:p w14:paraId="1C65CAAD" w14:textId="77777777" w:rsidR="005E4421" w:rsidRDefault="00F613F8">
      <w:pPr>
        <w:ind w:left="-1"/>
      </w:pPr>
      <w:r>
        <w:t>Maintenance Supervisor Zachary Saulmon. Commissioner Jante explained to the Board that Maintenance Supervisor Zachary Saulmon was hired at $39,000 per year and was bumped up to $41,250 after his review. She also explained that Recrea</w:t>
      </w:r>
      <w:r>
        <w:t>tion Supervisor Brandon Magnini was hired on at $39,000 and that his salary would be increased to $45,000 per year. Commissioner Bundalo agreed with Commissioner Jante to bump up both Recreation Supervisor's and Maintenance Supervisor's salaries up to $45,</w:t>
      </w:r>
      <w:r>
        <w:t>000 each as they would work together as a team handling all the new responsibilities that they were given. The employee reviews for both of those positions are scheduled to take place in April 2020 next.</w:t>
      </w:r>
      <w:r>
        <w:rPr>
          <w:noProof/>
        </w:rPr>
        <w:drawing>
          <wp:inline distT="0" distB="0" distL="0" distR="0" wp14:anchorId="7723ADC0" wp14:editId="2ECDA566">
            <wp:extent cx="24384" cy="39636"/>
            <wp:effectExtent l="0" t="0" r="0" b="0"/>
            <wp:docPr id="1191" name="Picture 1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Picture 11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D228C" w14:textId="77777777" w:rsidR="005E4421" w:rsidRDefault="00F613F8">
      <w:pPr>
        <w:ind w:left="-1"/>
      </w:pPr>
      <w:r>
        <w:t>Commissioner Bundalo moved, seconded by Commissione</w:t>
      </w:r>
      <w:r>
        <w:t>r Brueck to adjourn the Executive</w:t>
      </w:r>
    </w:p>
    <w:p w14:paraId="60C30436" w14:textId="77777777" w:rsidR="005E4421" w:rsidRDefault="00F613F8">
      <w:pPr>
        <w:ind w:left="-1"/>
      </w:pPr>
      <w:r>
        <w:t>Session and move back into the Regular Board Meeting. Roll call, all in favor, motion carried.</w:t>
      </w:r>
    </w:p>
    <w:p w14:paraId="34858407" w14:textId="77777777" w:rsidR="005E4421" w:rsidRDefault="00F613F8">
      <w:pPr>
        <w:spacing w:after="0" w:line="259" w:lineRule="auto"/>
        <w:ind w:lef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4EFD44" wp14:editId="4B56F0EB">
                <wp:extent cx="5647945" cy="841503"/>
                <wp:effectExtent l="0" t="0" r="0" b="0"/>
                <wp:docPr id="2568" name="Group 2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5" cy="841503"/>
                          <a:chOff x="0" y="0"/>
                          <a:chExt cx="5647945" cy="841503"/>
                        </a:xfrm>
                      </wpg:grpSpPr>
                      <pic:pic xmlns:pic="http://schemas.openxmlformats.org/drawingml/2006/picture">
                        <pic:nvPicPr>
                          <pic:cNvPr id="2574" name="Picture 2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9"/>
                            <a:ext cx="5647945" cy="807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Rectangle 206"/>
                        <wps:cNvSpPr/>
                        <wps:spPr>
                          <a:xfrm>
                            <a:off x="9144" y="698204"/>
                            <a:ext cx="749961" cy="186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45AF6" w14:textId="77777777" w:rsidR="005E4421" w:rsidRDefault="00F613F8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t>Secretary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663696" y="698204"/>
                            <a:ext cx="506730" cy="190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8485F" w14:textId="77777777" w:rsidR="005E4421" w:rsidRDefault="00F613F8">
                              <w:pPr>
                                <w:spacing w:after="160" w:line="259" w:lineRule="auto"/>
                                <w:ind w:left="0"/>
                              </w:pPr>
                              <w:proofErr w:type="spellStart"/>
                              <w:r>
                                <w:t>Presid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8" style="width:444.72pt;height:66.2601pt;mso-position-horizontal-relative:char;mso-position-vertical-relative:line" coordsize="56479,8415">
                <v:shape id="Picture 2574" style="position:absolute;width:56479;height:8079;left:0;top:30;" filled="f">
                  <v:imagedata r:id="rId7"/>
                </v:shape>
                <v:rect id="Rectangle 206" style="position:absolute;width:7499;height:1865;left:91;top:69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Secretary</w:t>
                        </w:r>
                      </w:p>
                    </w:txbxContent>
                  </v:textbox>
                </v:rect>
                <v:rect id="Rectangle 211" style="position:absolute;width:5067;height:1905;left:36636;top:69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Presid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126D66A" w14:textId="77777777" w:rsidR="005E4421" w:rsidRDefault="005E4421">
      <w:pPr>
        <w:sectPr w:rsidR="005E4421">
          <w:pgSz w:w="12240" w:h="15840"/>
          <w:pgMar w:top="814" w:right="1507" w:bottom="5863" w:left="1474" w:header="720" w:footer="720" w:gutter="0"/>
          <w:cols w:space="720"/>
        </w:sectPr>
      </w:pPr>
    </w:p>
    <w:p w14:paraId="49FC5A21" w14:textId="77777777" w:rsidR="005E4421" w:rsidRDefault="00F613F8">
      <w:pPr>
        <w:tabs>
          <w:tab w:val="right" w:pos="8165"/>
        </w:tabs>
        <w:ind w:left="-1"/>
      </w:pPr>
      <w:r>
        <w:t>Board of Commissioners</w:t>
      </w:r>
      <w:r>
        <w:tab/>
        <w:t>Board of Commissioners</w:t>
      </w:r>
    </w:p>
    <w:p w14:paraId="711A719D" w14:textId="77777777" w:rsidR="005E4421" w:rsidRDefault="00F613F8">
      <w:pPr>
        <w:spacing w:after="38" w:line="259" w:lineRule="auto"/>
        <w:ind w:left="-5" w:right="-730"/>
      </w:pPr>
      <w:r>
        <w:rPr>
          <w:noProof/>
        </w:rPr>
        <w:drawing>
          <wp:inline distT="0" distB="0" distL="0" distR="0" wp14:anchorId="616551B1" wp14:editId="06FBE9D7">
            <wp:extent cx="5650993" cy="216474"/>
            <wp:effectExtent l="0" t="0" r="0" b="0"/>
            <wp:docPr id="2575" name="Picture 2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" name="Picture 25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0993" cy="21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5803C" w14:textId="77777777" w:rsidR="005E4421" w:rsidRDefault="00F613F8">
      <w:pPr>
        <w:tabs>
          <w:tab w:val="center" w:pos="5988"/>
        </w:tabs>
        <w:ind w:left="-1"/>
      </w:pPr>
      <w:r>
        <w:t>Date</w:t>
      </w:r>
      <w:r>
        <w:tab/>
      </w:r>
      <w:proofErr w:type="spellStart"/>
      <w:r>
        <w:t>Date</w:t>
      </w:r>
      <w:proofErr w:type="spellEnd"/>
    </w:p>
    <w:p w14:paraId="02953C5E" w14:textId="77777777" w:rsidR="005E4421" w:rsidRDefault="005E4421">
      <w:pPr>
        <w:sectPr w:rsidR="005E4421">
          <w:type w:val="continuous"/>
          <w:pgSz w:w="12240" w:h="15840"/>
          <w:pgMar w:top="814" w:right="2602" w:bottom="5863" w:left="1474" w:header="720" w:footer="720" w:gutter="0"/>
          <w:cols w:space="720"/>
        </w:sectPr>
      </w:pPr>
    </w:p>
    <w:p w14:paraId="323988F6" w14:textId="77777777" w:rsidR="005E4421" w:rsidRDefault="00F613F8">
      <w:pPr>
        <w:spacing w:after="0" w:line="259" w:lineRule="auto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09469E39" wp14:editId="75309E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2577" name="Picture 2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" name="Picture 25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442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21"/>
    <w:rsid w:val="005E4421"/>
    <w:rsid w:val="00F6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80C3E"/>
  <w15:docId w15:val="{4D0540A3-4443-2440-9C89-97D40428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15.jp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A3518B9510439AC55863FD10A41B" ma:contentTypeVersion="10" ma:contentTypeDescription="Create a new document." ma:contentTypeScope="" ma:versionID="363c2636a517246566cac410c178a49c">
  <xsd:schema xmlns:xsd="http://www.w3.org/2001/XMLSchema" xmlns:xs="http://www.w3.org/2001/XMLSchema" xmlns:p="http://schemas.microsoft.com/office/2006/metadata/properties" xmlns:ns2="165b0503-857a-4587-b82a-f9b984131806" targetNamespace="http://schemas.microsoft.com/office/2006/metadata/properties" ma:root="true" ma:fieldsID="20eb4e2d7e8b0b03e398e7f1ddc9dd5e" ns2:_="">
    <xsd:import namespace="165b0503-857a-4587-b82a-f9b984131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b0503-857a-4587-b82a-f9b984131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E2E97-C729-440E-B0C9-43AEF8B02987}"/>
</file>

<file path=customXml/itemProps2.xml><?xml version="1.0" encoding="utf-8"?>
<ds:datastoreItem xmlns:ds="http://schemas.openxmlformats.org/officeDocument/2006/customXml" ds:itemID="{0D4B2AC1-2B19-405F-92A9-5E43250AF55D}"/>
</file>

<file path=customXml/itemProps3.xml><?xml version="1.0" encoding="utf-8"?>
<ds:datastoreItem xmlns:ds="http://schemas.openxmlformats.org/officeDocument/2006/customXml" ds:itemID="{ACA47AF7-FFD9-44AF-86F1-1DEEB76CF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Magnini</dc:creator>
  <cp:keywords/>
  <cp:lastModifiedBy>Brandon Magnini</cp:lastModifiedBy>
  <cp:revision>2</cp:revision>
  <dcterms:created xsi:type="dcterms:W3CDTF">2020-09-23T20:30:00Z</dcterms:created>
  <dcterms:modified xsi:type="dcterms:W3CDTF">2020-09-23T20:30:00Z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0x010100E4CEA3518B9510439AC55863FD10A41B</vt:lpwstr>
  </property>
</Properties>
</file>